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9D" w:rsidRDefault="00E60E9D" w:rsidP="00E60E9D">
      <w:r>
        <w:rPr>
          <w:b/>
          <w:u w:val="single"/>
        </w:rPr>
        <w:t>Wednesday, May 8, 2013</w:t>
      </w:r>
    </w:p>
    <w:p w:rsidR="00E60E9D" w:rsidRDefault="00E60E9D" w:rsidP="00E60E9D"/>
    <w:p w:rsidR="00E60E9D" w:rsidRDefault="00E60E9D" w:rsidP="00E60E9D">
      <w:bookmarkStart w:id="0" w:name="_GoBack"/>
      <w:bookmarkEnd w:id="0"/>
      <w:r>
        <w:t>Parameters and business rules</w:t>
      </w:r>
    </w:p>
    <w:p w:rsidR="00E60E9D" w:rsidRDefault="00E60E9D" w:rsidP="00E60E9D">
      <w:pPr>
        <w:numPr>
          <w:ilvl w:val="0"/>
          <w:numId w:val="3"/>
        </w:numPr>
        <w:ind w:hanging="359"/>
      </w:pPr>
      <w:r>
        <w:t>Used to provide configuration values, define valid/invalid values for validation</w:t>
      </w:r>
    </w:p>
    <w:p w:rsidR="00E60E9D" w:rsidRDefault="00E60E9D" w:rsidP="00E60E9D">
      <w:pPr>
        <w:numPr>
          <w:ilvl w:val="0"/>
          <w:numId w:val="3"/>
        </w:numPr>
        <w:ind w:hanging="359"/>
      </w:pPr>
      <w:r>
        <w:t>Data validation mechanisms in Rice/KFS:</w:t>
      </w:r>
    </w:p>
    <w:p w:rsidR="00E60E9D" w:rsidRDefault="00E60E9D" w:rsidP="00E60E9D">
      <w:pPr>
        <w:numPr>
          <w:ilvl w:val="1"/>
          <w:numId w:val="3"/>
        </w:numPr>
        <w:ind w:hanging="359"/>
      </w:pPr>
      <w:r>
        <w:t>Data dictionary - validates business objects/docs before saving</w:t>
      </w:r>
    </w:p>
    <w:p w:rsidR="00E60E9D" w:rsidRDefault="00E60E9D" w:rsidP="00E60E9D">
      <w:pPr>
        <w:numPr>
          <w:ilvl w:val="1"/>
          <w:numId w:val="3"/>
        </w:numPr>
        <w:ind w:hanging="359"/>
      </w:pPr>
      <w:r>
        <w:t>Business rules - Java classes/code - are not easily seen. Use parameters to perform some validations.</w:t>
      </w:r>
    </w:p>
    <w:p w:rsidR="00E60E9D" w:rsidRDefault="00E60E9D" w:rsidP="00E60E9D">
      <w:pPr>
        <w:numPr>
          <w:ilvl w:val="1"/>
          <w:numId w:val="3"/>
        </w:numPr>
        <w:ind w:hanging="359"/>
      </w:pPr>
      <w:r>
        <w:t xml:space="preserve">Parameters - lists of allowed values, straightforward matching. </w:t>
      </w:r>
      <w:proofErr w:type="spellStart"/>
      <w:r>
        <w:t>Functionals</w:t>
      </w:r>
      <w:proofErr w:type="spellEnd"/>
      <w:r>
        <w:t xml:space="preserve"> can change the list of values without revising code.</w:t>
      </w:r>
    </w:p>
    <w:p w:rsidR="00E60E9D" w:rsidRDefault="00E60E9D" w:rsidP="00E60E9D">
      <w:pPr>
        <w:numPr>
          <w:ilvl w:val="2"/>
          <w:numId w:val="3"/>
        </w:numPr>
        <w:ind w:hanging="359"/>
      </w:pPr>
      <w:r>
        <w:t>Compound parameters - one allows, one denies (and/or rules)</w:t>
      </w:r>
    </w:p>
    <w:p w:rsidR="00E60E9D" w:rsidRDefault="00E60E9D" w:rsidP="00E60E9D">
      <w:pPr>
        <w:numPr>
          <w:ilvl w:val="2"/>
          <w:numId w:val="3"/>
        </w:numPr>
        <w:ind w:hanging="359"/>
      </w:pPr>
      <w:r>
        <w:t>Indicator parameters - yes/no (“</w:t>
      </w:r>
      <w:proofErr w:type="spellStart"/>
      <w:r>
        <w:t>ind</w:t>
      </w:r>
      <w:proofErr w:type="spellEnd"/>
      <w:r>
        <w:t>” at the end of the parameter name)</w:t>
      </w:r>
    </w:p>
    <w:p w:rsidR="00E60E9D" w:rsidRDefault="00E60E9D" w:rsidP="00E60E9D">
      <w:pPr>
        <w:numPr>
          <w:ilvl w:val="0"/>
          <w:numId w:val="3"/>
        </w:numPr>
        <w:ind w:hanging="359"/>
      </w:pPr>
      <w:r>
        <w:t>Parameters are document driven, not permission or role driven.  Error messages seen on documents are created from business rules controlled by parameters</w:t>
      </w:r>
    </w:p>
    <w:p w:rsidR="00E60E9D" w:rsidRDefault="00E60E9D" w:rsidP="00E60E9D">
      <w:pPr>
        <w:numPr>
          <w:ilvl w:val="0"/>
          <w:numId w:val="3"/>
        </w:numPr>
        <w:ind w:hanging="359"/>
      </w:pPr>
      <w:r>
        <w:t xml:space="preserve">Find parameters on the Admin tabs in OLE.  KFS parameter descriptions usually explain what the rule does.  Parameters are divided by components: </w:t>
      </w:r>
    </w:p>
    <w:p w:rsidR="00E60E9D" w:rsidRDefault="00E60E9D" w:rsidP="00E60E9D">
      <w:pPr>
        <w:numPr>
          <w:ilvl w:val="1"/>
          <w:numId w:val="3"/>
        </w:numPr>
        <w:ind w:hanging="359"/>
      </w:pPr>
      <w:r>
        <w:t xml:space="preserve">All - encompasses the whole module.  </w:t>
      </w:r>
    </w:p>
    <w:p w:rsidR="00E60E9D" w:rsidRDefault="00E60E9D" w:rsidP="00E60E9D">
      <w:pPr>
        <w:numPr>
          <w:ilvl w:val="1"/>
          <w:numId w:val="3"/>
        </w:numPr>
        <w:ind w:hanging="359"/>
      </w:pPr>
      <w:r>
        <w:t>Document - are applied to the documents themselves</w:t>
      </w:r>
    </w:p>
    <w:p w:rsidR="00E60E9D" w:rsidRDefault="00E60E9D" w:rsidP="00E60E9D">
      <w:pPr>
        <w:numPr>
          <w:ilvl w:val="1"/>
          <w:numId w:val="3"/>
        </w:numPr>
        <w:ind w:hanging="359"/>
      </w:pPr>
      <w:r>
        <w:t>Specific documents may be listed if an institution wants to apply a rule only to that document.</w:t>
      </w:r>
    </w:p>
    <w:p w:rsidR="00E60E9D" w:rsidRDefault="00E60E9D" w:rsidP="00E60E9D">
      <w:pPr>
        <w:numPr>
          <w:ilvl w:val="1"/>
          <w:numId w:val="3"/>
        </w:numPr>
        <w:ind w:hanging="359"/>
      </w:pPr>
      <w:r>
        <w:t>GL module has ‘batch’ components</w:t>
      </w:r>
    </w:p>
    <w:p w:rsidR="00E60E9D" w:rsidRDefault="00E60E9D" w:rsidP="00E60E9D">
      <w:pPr>
        <w:numPr>
          <w:ilvl w:val="1"/>
          <w:numId w:val="3"/>
        </w:numPr>
        <w:ind w:hanging="359"/>
      </w:pPr>
      <w:r>
        <w:t>Structured hierarchically</w:t>
      </w:r>
    </w:p>
    <w:p w:rsidR="00E60E9D" w:rsidRDefault="00E60E9D" w:rsidP="00E60E9D">
      <w:pPr>
        <w:numPr>
          <w:ilvl w:val="0"/>
          <w:numId w:val="3"/>
        </w:numPr>
        <w:ind w:hanging="359"/>
      </w:pPr>
      <w:r>
        <w:t xml:space="preserve">OLE/KFS/Kuali </w:t>
      </w:r>
      <w:proofErr w:type="gramStart"/>
      <w:r>
        <w:t>are</w:t>
      </w:r>
      <w:proofErr w:type="gramEnd"/>
      <w:r>
        <w:t xml:space="preserve"> all trying to avoid hard coded business rules but sometimes they are necessary.</w:t>
      </w:r>
    </w:p>
    <w:p w:rsidR="00E60E9D" w:rsidRDefault="00E60E9D" w:rsidP="00E60E9D">
      <w:pPr>
        <w:numPr>
          <w:ilvl w:val="0"/>
          <w:numId w:val="3"/>
        </w:numPr>
        <w:ind w:hanging="359"/>
      </w:pPr>
      <w:r>
        <w:t>If OLE or a specific institution inactivates values on the item type table, the parameter associated with the value ignores them.</w:t>
      </w:r>
    </w:p>
    <w:p w:rsidR="00E60E9D" w:rsidRDefault="00E60E9D" w:rsidP="00E60E9D">
      <w:pPr>
        <w:numPr>
          <w:ilvl w:val="0"/>
          <w:numId w:val="3"/>
        </w:numPr>
        <w:ind w:hanging="359"/>
      </w:pPr>
      <w:r>
        <w:t>You cannot just erase all parameters, or erase their values.  Some parameters need some value listed or the system breaks - even if that value is “</w:t>
      </w:r>
      <w:proofErr w:type="spellStart"/>
      <w:r>
        <w:t>na</w:t>
      </w:r>
      <w:proofErr w:type="spellEnd"/>
      <w:r>
        <w:t>”</w:t>
      </w:r>
    </w:p>
    <w:p w:rsidR="00936A6D" w:rsidRPr="00E60E9D" w:rsidRDefault="00E60E9D" w:rsidP="00E60E9D"/>
    <w:sectPr w:rsidR="00936A6D" w:rsidRPr="00E6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69B"/>
    <w:multiLevelType w:val="multilevel"/>
    <w:tmpl w:val="61C418A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6CB80A80"/>
    <w:multiLevelType w:val="multilevel"/>
    <w:tmpl w:val="E918C65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79545503"/>
    <w:multiLevelType w:val="multilevel"/>
    <w:tmpl w:val="238C0C1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3D0529"/>
    <w:rsid w:val="008E190D"/>
    <w:rsid w:val="00AC51FE"/>
    <w:rsid w:val="00E60E9D"/>
    <w:rsid w:val="00E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5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052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1354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Roggeveen-Sams, Nora Lee</dc:creator>
  <cp:lastModifiedBy>Roggeveen-Sams, Nora Lee</cp:lastModifiedBy>
  <cp:revision>2</cp:revision>
  <dcterms:created xsi:type="dcterms:W3CDTF">2013-06-11T14:36:00Z</dcterms:created>
  <dcterms:modified xsi:type="dcterms:W3CDTF">2013-06-11T14:36:00Z</dcterms:modified>
</cp:coreProperties>
</file>